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95" w:rsidRDefault="003E4FEC" w:rsidP="00313D95">
      <w:pPr>
        <w:spacing w:after="0" w:line="240" w:lineRule="auto"/>
        <w:rPr>
          <w:rFonts w:ascii="Fira Sans" w:eastAsia="Times New Roman" w:hAnsi="Fira Sans" w:cs="Segoe UI"/>
          <w:color w:val="252525"/>
          <w:sz w:val="24"/>
          <w:szCs w:val="24"/>
          <w:lang w:eastAsia="pl-PL"/>
        </w:rPr>
      </w:pPr>
      <w:r w:rsidRPr="003E4FEC">
        <w:rPr>
          <w:rFonts w:ascii="Fira Sans" w:eastAsia="Times New Roman" w:hAnsi="Fira Sans" w:cs="Segoe UI"/>
          <w:noProof/>
          <w:color w:val="0345BF"/>
          <w:sz w:val="24"/>
          <w:szCs w:val="24"/>
          <w:lang w:eastAsia="pl-PL"/>
        </w:rPr>
        <w:drawing>
          <wp:inline distT="0" distB="0" distL="0" distR="0">
            <wp:extent cx="4680482" cy="704850"/>
            <wp:effectExtent l="0" t="0" r="6350" b="0"/>
            <wp:docPr id="2" name="Obraz 2" descr="https://spis.gov.pl/wp-content/uploads/2021/03/logo-NS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.gov.pl/wp-content/uploads/2021/03/logo-NSP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8" cy="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C" w:rsidRDefault="00E4552C" w:rsidP="00A23A48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D1466F" w:rsidRDefault="00D1466F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D1466F" w:rsidRDefault="00D1466F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1320F2" w:rsidRDefault="00236443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  <w:r w:rsidRPr="00236443">
        <w:rPr>
          <w:rFonts w:ascii="Fira Sans" w:eastAsia="Calibri" w:hAnsi="Fira Sans" w:cs="Arial"/>
        </w:rPr>
        <w:t>Szanowni Państwo</w:t>
      </w:r>
      <w:r w:rsidRPr="00236443">
        <w:rPr>
          <w:rFonts w:ascii="Fira Sans" w:eastAsia="Calibri" w:hAnsi="Fira Sans" w:cs="Arial"/>
          <w:b/>
        </w:rPr>
        <w:t>,</w:t>
      </w:r>
    </w:p>
    <w:p w:rsidR="001320F2" w:rsidRDefault="001320F2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</w:p>
    <w:p w:rsidR="00D1466F" w:rsidRDefault="001320F2" w:rsidP="001320F2">
      <w:pPr>
        <w:spacing w:before="6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 w:rsidRPr="006E5EE2">
        <w:rPr>
          <w:rFonts w:ascii="Fira Sans" w:eastAsia="Arial" w:hAnsi="Fira Sans" w:cs="Arial"/>
          <w:spacing w:val="9"/>
          <w:sz w:val="20"/>
          <w:szCs w:val="20"/>
        </w:rPr>
        <w:t>O</w:t>
      </w:r>
      <w:r w:rsidR="00247FFC" w:rsidRPr="006E5EE2">
        <w:rPr>
          <w:rFonts w:ascii="Fira Sans" w:eastAsia="Arial" w:hAnsi="Fira Sans" w:cs="Arial"/>
          <w:spacing w:val="9"/>
          <w:sz w:val="20"/>
          <w:szCs w:val="20"/>
        </w:rPr>
        <w:t>d</w:t>
      </w:r>
      <w:r w:rsidR="00247FFC" w:rsidRPr="00247FFC">
        <w:rPr>
          <w:rFonts w:ascii="Fira Sans" w:eastAsia="Arial" w:hAnsi="Fira Sans" w:cs="Arial"/>
          <w:b/>
          <w:spacing w:val="9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sz w:val="20"/>
          <w:szCs w:val="20"/>
        </w:rPr>
        <w:t>12</w:t>
      </w:r>
      <w:r w:rsidR="00247FFC" w:rsidRPr="00247FFC">
        <w:rPr>
          <w:rFonts w:ascii="Fira Sans" w:eastAsia="Arial" w:hAnsi="Fira Sans" w:cs="Arial"/>
          <w:b/>
          <w:spacing w:val="5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sz w:val="20"/>
          <w:szCs w:val="20"/>
        </w:rPr>
        <w:t>do</w:t>
      </w:r>
      <w:r w:rsidR="00247FFC" w:rsidRPr="00247FFC">
        <w:rPr>
          <w:rFonts w:ascii="Fira Sans" w:eastAsia="Arial" w:hAnsi="Fira Sans" w:cs="Arial"/>
          <w:b/>
          <w:spacing w:val="-7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w w:val="104"/>
          <w:sz w:val="20"/>
          <w:szCs w:val="20"/>
        </w:rPr>
        <w:t>24 listopada 202</w:t>
      </w:r>
      <w:r w:rsidR="00247FFC" w:rsidRPr="00247FFC">
        <w:rPr>
          <w:rFonts w:ascii="Fira Sans" w:eastAsia="Arial" w:hAnsi="Fira Sans" w:cs="Arial"/>
          <w:b/>
          <w:spacing w:val="-9"/>
          <w:w w:val="104"/>
          <w:sz w:val="20"/>
          <w:szCs w:val="20"/>
        </w:rPr>
        <w:t xml:space="preserve">1 </w:t>
      </w:r>
      <w:r w:rsidR="00247FFC" w:rsidRPr="00247FFC">
        <w:rPr>
          <w:rFonts w:ascii="Fira Sans" w:eastAsia="Arial" w:hAnsi="Fira Sans" w:cs="Arial"/>
          <w:b/>
          <w:w w:val="104"/>
          <w:sz w:val="20"/>
          <w:szCs w:val="20"/>
        </w:rPr>
        <w:t>r</w:t>
      </w:r>
      <w:r w:rsidR="00247FFC" w:rsidRPr="00247FFC">
        <w:rPr>
          <w:rFonts w:ascii="Fira Sans" w:eastAsia="Arial" w:hAnsi="Fira Sans" w:cs="Arial"/>
          <w:b/>
          <w:spacing w:val="-8"/>
          <w:w w:val="104"/>
          <w:sz w:val="20"/>
          <w:szCs w:val="20"/>
        </w:rPr>
        <w:t>.</w:t>
      </w:r>
      <w:r w:rsidR="00247FFC" w:rsidRPr="00247FFC">
        <w:rPr>
          <w:rFonts w:ascii="Fira Sans" w:eastAsia="Arial" w:hAnsi="Fira Sans" w:cs="Arial"/>
          <w:spacing w:val="-8"/>
          <w:w w:val="104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w w:val="104"/>
          <w:sz w:val="20"/>
          <w:szCs w:val="20"/>
        </w:rPr>
        <w:t>Główny</w:t>
      </w:r>
      <w:r w:rsidR="00247FFC" w:rsidRPr="00247FFC">
        <w:rPr>
          <w:rFonts w:ascii="Fira Sans" w:eastAsia="Arial" w:hAnsi="Fira Sans" w:cs="Arial"/>
          <w:spacing w:val="-18"/>
          <w:w w:val="104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sz w:val="20"/>
          <w:szCs w:val="20"/>
        </w:rPr>
        <w:t>Urząd</w:t>
      </w:r>
      <w:r w:rsidR="00247FFC" w:rsidRPr="00247FFC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w w:val="97"/>
          <w:sz w:val="20"/>
          <w:szCs w:val="20"/>
        </w:rPr>
        <w:t>Statystyczny</w:t>
      </w:r>
      <w:r w:rsidR="00247FFC" w:rsidRPr="00247FFC">
        <w:rPr>
          <w:rFonts w:ascii="Fira Sans" w:eastAsia="Arial" w:hAnsi="Fira Sans" w:cs="Arial"/>
          <w:spacing w:val="-7"/>
          <w:w w:val="97"/>
          <w:sz w:val="20"/>
          <w:szCs w:val="20"/>
        </w:rPr>
        <w:t xml:space="preserve"> </w:t>
      </w:r>
      <w:r w:rsidR="00D1466F">
        <w:rPr>
          <w:rFonts w:ascii="Fira Sans" w:eastAsia="Arial" w:hAnsi="Fira Sans" w:cs="Arial"/>
          <w:sz w:val="20"/>
          <w:szCs w:val="20"/>
        </w:rPr>
        <w:t xml:space="preserve">będzie </w:t>
      </w:r>
      <w:r w:rsidR="00D1466F" w:rsidRPr="00D1466F">
        <w:rPr>
          <w:rFonts w:ascii="Fira Sans" w:eastAsia="Arial" w:hAnsi="Fira Sans" w:cs="Arial"/>
          <w:sz w:val="20"/>
          <w:szCs w:val="20"/>
        </w:rPr>
        <w:t xml:space="preserve">prowadził badanie kontrolne </w:t>
      </w:r>
      <w:r w:rsidR="00D1466F">
        <w:rPr>
          <w:rFonts w:ascii="Fira Sans" w:eastAsia="Arial" w:hAnsi="Fira Sans" w:cs="Arial"/>
          <w:sz w:val="20"/>
          <w:szCs w:val="20"/>
        </w:rPr>
        <w:br/>
      </w:r>
      <w:r w:rsidR="00D1466F" w:rsidRPr="00D1466F">
        <w:rPr>
          <w:rFonts w:ascii="Fira Sans" w:eastAsia="Arial" w:hAnsi="Fira Sans" w:cs="Arial"/>
          <w:sz w:val="20"/>
          <w:szCs w:val="20"/>
        </w:rPr>
        <w:t>w Narodowym Spisie Powszechnym Ludności i Mieszkań w 2021 r. Badanie ma na celu oszacowanie błędu pokrycia i jest podstawowym sposobem oceny danych uzyskanych w ramach Narodowego Spisu Powszechnego Ludności i Mieszkań 2021.</w:t>
      </w:r>
    </w:p>
    <w:p w:rsidR="001320F2" w:rsidRDefault="001320F2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 xml:space="preserve">Badanie będzie realizowane na próbie </w:t>
      </w:r>
      <w:r w:rsidRPr="00E46991">
        <w:rPr>
          <w:rFonts w:ascii="Fira Sans" w:eastAsia="Arial" w:hAnsi="Fira Sans" w:cs="Arial"/>
          <w:b/>
          <w:sz w:val="20"/>
          <w:szCs w:val="20"/>
        </w:rPr>
        <w:t>100 000 mieszka</w:t>
      </w:r>
      <w:r w:rsidR="006841D0">
        <w:rPr>
          <w:rFonts w:ascii="Fira Sans" w:eastAsia="Arial" w:hAnsi="Fira Sans" w:cs="Arial"/>
          <w:b/>
          <w:sz w:val="20"/>
          <w:szCs w:val="20"/>
        </w:rPr>
        <w:t>ń</w:t>
      </w:r>
      <w:r>
        <w:rPr>
          <w:rFonts w:ascii="Fira Sans" w:eastAsia="Arial" w:hAnsi="Fira Sans" w:cs="Arial"/>
          <w:sz w:val="20"/>
          <w:szCs w:val="20"/>
        </w:rPr>
        <w:t xml:space="preserve">, które zostały spisane w Narodowym Spisie Powszechnym Ludności i Mieszkań 2021. Ankieterzy statystyczni będą </w:t>
      </w:r>
      <w:r w:rsidRPr="001320F2">
        <w:rPr>
          <w:rFonts w:ascii="Fira Sans" w:eastAsia="Arial" w:hAnsi="Fira Sans" w:cs="Arial"/>
          <w:sz w:val="20"/>
          <w:szCs w:val="20"/>
        </w:rPr>
        <w:t xml:space="preserve">kontaktować się telefonicznie, z numeru: </w:t>
      </w:r>
      <w:r w:rsidRPr="00E46991">
        <w:rPr>
          <w:rFonts w:ascii="Fira Sans" w:eastAsia="Arial" w:hAnsi="Fira Sans" w:cs="Arial"/>
          <w:b/>
          <w:sz w:val="20"/>
          <w:szCs w:val="20"/>
        </w:rPr>
        <w:t>22 828 88 88</w:t>
      </w:r>
      <w:r w:rsidRPr="001320F2">
        <w:rPr>
          <w:rFonts w:ascii="Fira Sans" w:eastAsia="Arial" w:hAnsi="Fira Sans" w:cs="Arial"/>
          <w:sz w:val="20"/>
          <w:szCs w:val="20"/>
        </w:rPr>
        <w:t xml:space="preserve"> z pełnoletnią osobą, która w spisie była pierwszym respondentem (reprezentantem mieszkania). W trakcie wywiadu będą zadawane pytania dotyczące: m.in. miejsca zamieszkania 31 marca 2021 r., poziomu wykształcenia, własności mieszkania, sposobu realizacji spisu.</w:t>
      </w:r>
    </w:p>
    <w:p w:rsidR="00E46991" w:rsidRDefault="00E46991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 xml:space="preserve">Udział </w:t>
      </w:r>
      <w:r w:rsidRPr="00E46991">
        <w:rPr>
          <w:rFonts w:ascii="Fira Sans" w:eastAsia="Arial" w:hAnsi="Fira Sans" w:cs="Arial"/>
          <w:sz w:val="20"/>
          <w:szCs w:val="20"/>
        </w:rPr>
        <w:t xml:space="preserve">w badaniu kontrolnym jest obowiązkowy na mocy art. 27 ustawy z dnia 9 sierpnia  2019 r. </w:t>
      </w:r>
      <w:r w:rsidR="00D1466F">
        <w:rPr>
          <w:rFonts w:ascii="Fira Sans" w:eastAsia="Arial" w:hAnsi="Fira Sans" w:cs="Arial"/>
          <w:sz w:val="20"/>
          <w:szCs w:val="20"/>
        </w:rPr>
        <w:br/>
      </w:r>
      <w:r w:rsidRPr="00E46991">
        <w:rPr>
          <w:rFonts w:ascii="Fira Sans" w:eastAsia="Arial" w:hAnsi="Fira Sans" w:cs="Arial"/>
          <w:sz w:val="20"/>
          <w:szCs w:val="20"/>
        </w:rPr>
        <w:t>o Narodowym Spisie Powszechnym Ludności i Mieszkań w 2021 r.</w:t>
      </w:r>
    </w:p>
    <w:p w:rsidR="00E46991" w:rsidRDefault="00E46991" w:rsidP="006E5EE2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 xml:space="preserve">Każdy </w:t>
      </w:r>
      <w:r w:rsidRPr="00E46991">
        <w:rPr>
          <w:rFonts w:ascii="Fira Sans" w:eastAsia="Arial" w:hAnsi="Fira Sans" w:cs="Arial"/>
          <w:sz w:val="20"/>
          <w:szCs w:val="20"/>
        </w:rPr>
        <w:t xml:space="preserve">uczestnik badania będzie mógł zweryfikować tożsamość ankietera, samodzielnie poprzez stronę internetową </w:t>
      </w:r>
      <w:r w:rsidRPr="006E5EE2">
        <w:rPr>
          <w:rFonts w:ascii="Fira Sans" w:eastAsia="Arial" w:hAnsi="Fira Sans" w:cs="Arial"/>
          <w:b/>
          <w:sz w:val="20"/>
          <w:szCs w:val="20"/>
        </w:rPr>
        <w:t>spis.gov.p</w:t>
      </w:r>
      <w:r w:rsidRPr="008E0E01">
        <w:rPr>
          <w:rFonts w:ascii="Fira Sans" w:eastAsia="Arial" w:hAnsi="Fira Sans" w:cs="Arial"/>
          <w:b/>
          <w:sz w:val="20"/>
          <w:szCs w:val="20"/>
        </w:rPr>
        <w:t>l</w:t>
      </w:r>
      <w:r w:rsidRPr="00E46991">
        <w:rPr>
          <w:rFonts w:ascii="Fira Sans" w:eastAsia="Arial" w:hAnsi="Fira Sans" w:cs="Arial"/>
          <w:sz w:val="20"/>
          <w:szCs w:val="20"/>
        </w:rPr>
        <w:t xml:space="preserve"> lub dzwoniąc na infolinię </w:t>
      </w:r>
      <w:r w:rsidRPr="00E46991">
        <w:rPr>
          <w:rFonts w:ascii="Fira Sans" w:eastAsia="Arial" w:hAnsi="Fira Sans" w:cs="Arial"/>
          <w:b/>
          <w:sz w:val="20"/>
          <w:szCs w:val="20"/>
        </w:rPr>
        <w:t>22 279 99 99</w:t>
      </w:r>
      <w:r w:rsidRPr="00E46991">
        <w:rPr>
          <w:rFonts w:ascii="Fira Sans" w:eastAsia="Arial" w:hAnsi="Fira Sans" w:cs="Arial"/>
          <w:sz w:val="20"/>
          <w:szCs w:val="20"/>
        </w:rPr>
        <w:t xml:space="preserve"> (koszt połączenia zgodny </w:t>
      </w:r>
      <w:r w:rsidR="00D1466F">
        <w:rPr>
          <w:rFonts w:ascii="Fira Sans" w:eastAsia="Arial" w:hAnsi="Fira Sans" w:cs="Arial"/>
          <w:sz w:val="20"/>
          <w:szCs w:val="20"/>
        </w:rPr>
        <w:br/>
      </w:r>
      <w:r w:rsidRPr="00E46991">
        <w:rPr>
          <w:rFonts w:ascii="Fira Sans" w:eastAsia="Arial" w:hAnsi="Fira Sans" w:cs="Arial"/>
          <w:sz w:val="20"/>
          <w:szCs w:val="20"/>
        </w:rPr>
        <w:t>z taryfą operatora).</w:t>
      </w:r>
    </w:p>
    <w:p w:rsidR="00E46991" w:rsidRDefault="00E46991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>Zachęcamy do ś</w:t>
      </w:r>
      <w:r w:rsidRPr="00E46991">
        <w:rPr>
          <w:rFonts w:ascii="Fira Sans" w:eastAsia="Arial" w:hAnsi="Fira Sans" w:cs="Arial"/>
          <w:sz w:val="20"/>
          <w:szCs w:val="20"/>
        </w:rPr>
        <w:t>ledzenia</w:t>
      </w:r>
      <w:r>
        <w:rPr>
          <w:rFonts w:ascii="Fira Sans" w:eastAsia="Arial" w:hAnsi="Fira Sans" w:cs="Arial"/>
          <w:sz w:val="20"/>
          <w:szCs w:val="20"/>
        </w:rPr>
        <w:t xml:space="preserve"> wydarzeń i publikacji zwią</w:t>
      </w:r>
      <w:r w:rsidRPr="00E46991">
        <w:rPr>
          <w:rFonts w:ascii="Fira Sans" w:eastAsia="Arial" w:hAnsi="Fira Sans" w:cs="Arial"/>
          <w:sz w:val="20"/>
          <w:szCs w:val="20"/>
        </w:rPr>
        <w:t>zanych z udost</w:t>
      </w:r>
      <w:r w:rsidR="00580D5C">
        <w:rPr>
          <w:rFonts w:ascii="Fira Sans" w:eastAsia="Arial" w:hAnsi="Fira Sans" w:cs="Arial"/>
          <w:sz w:val="20"/>
          <w:szCs w:val="20"/>
        </w:rPr>
        <w:t xml:space="preserve">ępnianiem </w:t>
      </w:r>
      <w:r>
        <w:rPr>
          <w:rFonts w:ascii="Fira Sans" w:eastAsia="Arial" w:hAnsi="Fira Sans" w:cs="Arial"/>
          <w:sz w:val="20"/>
          <w:szCs w:val="20"/>
        </w:rPr>
        <w:t>wynikó</w:t>
      </w:r>
      <w:r w:rsidRPr="00E46991">
        <w:rPr>
          <w:rFonts w:ascii="Fira Sans" w:eastAsia="Arial" w:hAnsi="Fira Sans" w:cs="Arial"/>
          <w:sz w:val="20"/>
          <w:szCs w:val="20"/>
        </w:rPr>
        <w:t xml:space="preserve">w uzyskanych </w:t>
      </w:r>
      <w:r w:rsidR="00580D5C">
        <w:rPr>
          <w:rFonts w:ascii="Fira Sans" w:eastAsia="Arial" w:hAnsi="Fira Sans" w:cs="Arial"/>
          <w:sz w:val="20"/>
          <w:szCs w:val="20"/>
        </w:rPr>
        <w:br/>
      </w:r>
      <w:bookmarkStart w:id="0" w:name="_GoBack"/>
      <w:bookmarkEnd w:id="0"/>
      <w:r w:rsidRPr="00E46991">
        <w:rPr>
          <w:rFonts w:ascii="Fira Sans" w:eastAsia="Arial" w:hAnsi="Fira Sans" w:cs="Arial"/>
          <w:sz w:val="20"/>
          <w:szCs w:val="20"/>
        </w:rPr>
        <w:t>w Nar</w:t>
      </w:r>
      <w:r>
        <w:rPr>
          <w:rFonts w:ascii="Fira Sans" w:eastAsia="Arial" w:hAnsi="Fira Sans" w:cs="Arial"/>
          <w:sz w:val="20"/>
          <w:szCs w:val="20"/>
        </w:rPr>
        <w:t>odowym Spisie Powszechnym Ludności i Mieszkań</w:t>
      </w:r>
      <w:r w:rsidRPr="00E46991">
        <w:rPr>
          <w:rFonts w:ascii="Fira Sans" w:eastAsia="Arial" w:hAnsi="Fira Sans" w:cs="Arial"/>
          <w:sz w:val="20"/>
          <w:szCs w:val="20"/>
        </w:rPr>
        <w:t xml:space="preserve"> 2021.</w:t>
      </w:r>
      <w:r>
        <w:rPr>
          <w:rFonts w:ascii="Fira Sans" w:eastAsia="Arial" w:hAnsi="Fira Sans" w:cs="Arial"/>
          <w:sz w:val="20"/>
          <w:szCs w:val="20"/>
        </w:rPr>
        <w:t xml:space="preserve"> I</w:t>
      </w:r>
      <w:r w:rsidRPr="00E46991">
        <w:rPr>
          <w:rFonts w:ascii="Fira Sans" w:eastAsia="Arial" w:hAnsi="Fira Sans" w:cs="Arial"/>
          <w:sz w:val="20"/>
          <w:szCs w:val="20"/>
        </w:rPr>
        <w:t>nform</w:t>
      </w:r>
      <w:r>
        <w:rPr>
          <w:rFonts w:ascii="Fira Sans" w:eastAsia="Arial" w:hAnsi="Fira Sans" w:cs="Arial"/>
          <w:sz w:val="20"/>
          <w:szCs w:val="20"/>
        </w:rPr>
        <w:t xml:space="preserve">acje o konferencjach on-line </w:t>
      </w:r>
      <w:r w:rsidR="00D1466F">
        <w:rPr>
          <w:rFonts w:ascii="Fira Sans" w:eastAsia="Arial" w:hAnsi="Fira Sans" w:cs="Arial"/>
          <w:sz w:val="20"/>
          <w:szCs w:val="20"/>
        </w:rPr>
        <w:br/>
      </w:r>
      <w:r>
        <w:rPr>
          <w:rFonts w:ascii="Fira Sans" w:eastAsia="Arial" w:hAnsi="Fira Sans" w:cs="Arial"/>
          <w:sz w:val="20"/>
          <w:szCs w:val="20"/>
        </w:rPr>
        <w:t>są dostę</w:t>
      </w:r>
      <w:r w:rsidRPr="00E46991">
        <w:rPr>
          <w:rFonts w:ascii="Fira Sans" w:eastAsia="Arial" w:hAnsi="Fira Sans" w:cs="Arial"/>
          <w:sz w:val="20"/>
          <w:szCs w:val="20"/>
        </w:rPr>
        <w:t xml:space="preserve">pne na stronie </w:t>
      </w:r>
      <w:r w:rsidRPr="00E46991">
        <w:rPr>
          <w:rFonts w:ascii="Fira Sans" w:eastAsia="Arial" w:hAnsi="Fira Sans" w:cs="Arial"/>
          <w:b/>
          <w:sz w:val="20"/>
          <w:szCs w:val="20"/>
        </w:rPr>
        <w:t>spis.gov.pl</w:t>
      </w:r>
      <w:r w:rsidRPr="00E46991">
        <w:rPr>
          <w:rFonts w:ascii="Fira Sans" w:eastAsia="Arial" w:hAnsi="Fira Sans" w:cs="Arial"/>
          <w:sz w:val="20"/>
          <w:szCs w:val="20"/>
        </w:rPr>
        <w:t>.</w:t>
      </w:r>
    </w:p>
    <w:p w:rsidR="00E46991" w:rsidRDefault="00E46991" w:rsidP="001320F2">
      <w:pPr>
        <w:spacing w:before="6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</w:p>
    <w:p w:rsidR="00247FFC" w:rsidRPr="00247FFC" w:rsidRDefault="00247FFC" w:rsidP="001320F2">
      <w:pPr>
        <w:spacing w:before="3" w:after="0" w:line="140" w:lineRule="exact"/>
        <w:jc w:val="both"/>
        <w:rPr>
          <w:rFonts w:ascii="Fira Sans" w:hAnsi="Fira Sans"/>
          <w:sz w:val="20"/>
          <w:szCs w:val="20"/>
        </w:rPr>
      </w:pPr>
    </w:p>
    <w:p w:rsidR="00247FFC" w:rsidRPr="00247FFC" w:rsidRDefault="00247FFC" w:rsidP="001320F2">
      <w:pPr>
        <w:spacing w:before="4" w:after="0" w:line="200" w:lineRule="exact"/>
        <w:jc w:val="both"/>
        <w:rPr>
          <w:rFonts w:ascii="Fira Sans" w:hAnsi="Fira Sans"/>
          <w:sz w:val="20"/>
          <w:szCs w:val="20"/>
        </w:rPr>
      </w:pPr>
    </w:p>
    <w:p w:rsidR="00236443" w:rsidRDefault="00236443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  <w:sz w:val="18"/>
          <w:szCs w:val="18"/>
        </w:rPr>
      </w:pPr>
    </w:p>
    <w:p w:rsidR="001576B5" w:rsidRPr="00E4552C" w:rsidRDefault="001576B5" w:rsidP="001576B5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DA3C34" w:rsidRPr="000C6139" w:rsidRDefault="00236443" w:rsidP="00DA3C34">
      <w:pPr>
        <w:pStyle w:val="Akapitzlist"/>
        <w:spacing w:after="0" w:line="240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pl-PL"/>
        </w:rPr>
        <w:drawing>
          <wp:inline distT="0" distB="0" distL="0" distR="0" wp14:anchorId="58E8A3FC">
            <wp:extent cx="2362200" cy="651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7" cy="67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C34" w:rsidRPr="000C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04"/>
    <w:rsid w:val="00001AE8"/>
    <w:rsid w:val="00045284"/>
    <w:rsid w:val="000C6139"/>
    <w:rsid w:val="00100FC0"/>
    <w:rsid w:val="001320F2"/>
    <w:rsid w:val="001430C1"/>
    <w:rsid w:val="00155E39"/>
    <w:rsid w:val="001576B5"/>
    <w:rsid w:val="00187C36"/>
    <w:rsid w:val="001F471A"/>
    <w:rsid w:val="00206B40"/>
    <w:rsid w:val="00226036"/>
    <w:rsid w:val="00236443"/>
    <w:rsid w:val="00247FFC"/>
    <w:rsid w:val="0030441F"/>
    <w:rsid w:val="00313D95"/>
    <w:rsid w:val="00325EA6"/>
    <w:rsid w:val="00394758"/>
    <w:rsid w:val="003E4FEC"/>
    <w:rsid w:val="00495926"/>
    <w:rsid w:val="004E1A85"/>
    <w:rsid w:val="00567312"/>
    <w:rsid w:val="005734B6"/>
    <w:rsid w:val="00580D5C"/>
    <w:rsid w:val="00581C47"/>
    <w:rsid w:val="005C4719"/>
    <w:rsid w:val="005E6F66"/>
    <w:rsid w:val="0062477B"/>
    <w:rsid w:val="006841D0"/>
    <w:rsid w:val="006D688F"/>
    <w:rsid w:val="006E5EE2"/>
    <w:rsid w:val="00706EE6"/>
    <w:rsid w:val="00745E04"/>
    <w:rsid w:val="007D67DC"/>
    <w:rsid w:val="00834861"/>
    <w:rsid w:val="0086053A"/>
    <w:rsid w:val="00894EED"/>
    <w:rsid w:val="008E0E01"/>
    <w:rsid w:val="00916E34"/>
    <w:rsid w:val="0098408A"/>
    <w:rsid w:val="009C6AC6"/>
    <w:rsid w:val="009E5D2D"/>
    <w:rsid w:val="009E63A6"/>
    <w:rsid w:val="00A23A48"/>
    <w:rsid w:val="00A45D84"/>
    <w:rsid w:val="00A54455"/>
    <w:rsid w:val="00A9067A"/>
    <w:rsid w:val="00A92C9B"/>
    <w:rsid w:val="00AA6C54"/>
    <w:rsid w:val="00AA7917"/>
    <w:rsid w:val="00AC2BF0"/>
    <w:rsid w:val="00AC7F46"/>
    <w:rsid w:val="00B3122D"/>
    <w:rsid w:val="00B71E6A"/>
    <w:rsid w:val="00B87F8C"/>
    <w:rsid w:val="00BA3AC8"/>
    <w:rsid w:val="00C22AAF"/>
    <w:rsid w:val="00C51315"/>
    <w:rsid w:val="00C6525A"/>
    <w:rsid w:val="00CD5C77"/>
    <w:rsid w:val="00CF4901"/>
    <w:rsid w:val="00CF5C7E"/>
    <w:rsid w:val="00D1466F"/>
    <w:rsid w:val="00D23BA2"/>
    <w:rsid w:val="00D305ED"/>
    <w:rsid w:val="00D6089A"/>
    <w:rsid w:val="00DA35BA"/>
    <w:rsid w:val="00DA3C34"/>
    <w:rsid w:val="00DD6706"/>
    <w:rsid w:val="00E06ABB"/>
    <w:rsid w:val="00E4552C"/>
    <w:rsid w:val="00E46991"/>
    <w:rsid w:val="00EE1EB9"/>
    <w:rsid w:val="00F45752"/>
    <w:rsid w:val="00FD1C83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0331-A4F2-484C-885D-EDCD7C36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 Jolanta</dc:creator>
  <cp:keywords/>
  <dc:description/>
  <cp:lastModifiedBy>Pasek Jolanta</cp:lastModifiedBy>
  <cp:revision>10</cp:revision>
  <dcterms:created xsi:type="dcterms:W3CDTF">2021-11-05T10:17:00Z</dcterms:created>
  <dcterms:modified xsi:type="dcterms:W3CDTF">2021-11-05T10:59:00Z</dcterms:modified>
</cp:coreProperties>
</file>