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95" w:rsidRDefault="00D64D95" w:rsidP="00FA08CC">
      <w:pPr>
        <w:pStyle w:val="Nagwek2"/>
        <w:shd w:val="clear" w:color="auto" w:fill="FFFFFF"/>
        <w:spacing w:before="450" w:after="270" w:line="390" w:lineRule="atLeast"/>
        <w:jc w:val="center"/>
        <w:textAlignment w:val="baseline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Jak nauczyć dziecko samodzielnej nauki?</w:t>
      </w:r>
    </w:p>
    <w:p w:rsidR="00F656A2" w:rsidRPr="00F656A2" w:rsidRDefault="00F656A2" w:rsidP="009C3DDF">
      <w:pPr>
        <w:pStyle w:val="hyphenate"/>
        <w:shd w:val="clear" w:color="auto" w:fill="FFFFFF"/>
        <w:spacing w:before="0" w:beforeAutospacing="0" w:after="0" w:afterAutospacing="0" w:line="390" w:lineRule="atLeast"/>
        <w:ind w:firstLine="708"/>
        <w:jc w:val="both"/>
        <w:textAlignment w:val="baseline"/>
        <w:rPr>
          <w:color w:val="000000"/>
        </w:rPr>
      </w:pPr>
      <w:r w:rsidRPr="00F656A2">
        <w:rPr>
          <w:color w:val="000000"/>
        </w:rPr>
        <w:t>W początkowych latach życia dziecka</w:t>
      </w:r>
      <w:r w:rsidR="00BE1FE9">
        <w:rPr>
          <w:color w:val="000000"/>
        </w:rPr>
        <w:t>,</w:t>
      </w:r>
      <w:r w:rsidRPr="00F656A2">
        <w:rPr>
          <w:color w:val="000000"/>
        </w:rPr>
        <w:t xml:space="preserve"> właściwie każda </w:t>
      </w:r>
      <w:r>
        <w:rPr>
          <w:color w:val="000000"/>
        </w:rPr>
        <w:t>chwila z rodzicem</w:t>
      </w:r>
      <w:r w:rsidR="00BE1FE9">
        <w:rPr>
          <w:color w:val="000000"/>
        </w:rPr>
        <w:t>,</w:t>
      </w:r>
      <w:r w:rsidRPr="00F656A2">
        <w:rPr>
          <w:color w:val="000000"/>
        </w:rPr>
        <w:t xml:space="preserve"> jest dla </w:t>
      </w:r>
      <w:r w:rsidR="00BE1FE9">
        <w:rPr>
          <w:color w:val="000000"/>
        </w:rPr>
        <w:t xml:space="preserve">niego </w:t>
      </w:r>
      <w:r w:rsidRPr="00F656A2">
        <w:rPr>
          <w:color w:val="000000"/>
        </w:rPr>
        <w:t>nauką.</w:t>
      </w:r>
      <w:r>
        <w:rPr>
          <w:color w:val="000000"/>
        </w:rPr>
        <w:t xml:space="preserve"> </w:t>
      </w:r>
      <w:r w:rsidRPr="00F656A2">
        <w:rPr>
          <w:color w:val="000000"/>
        </w:rPr>
        <w:t xml:space="preserve">Zwykle rodzice sami siadają z dzieckiem i próbują nauczyć je nowych umiejętności. Jest to czas wspólnej </w:t>
      </w:r>
      <w:r>
        <w:rPr>
          <w:color w:val="000000"/>
        </w:rPr>
        <w:t>zabawy, bezcenny dla malucha i</w:t>
      </w:r>
      <w:r w:rsidRPr="00F656A2">
        <w:rPr>
          <w:color w:val="000000"/>
        </w:rPr>
        <w:t xml:space="preserve"> niezwykle przyjemny dla rodziców. Mamy wtedy poczucie, że j</w:t>
      </w:r>
      <w:r>
        <w:rPr>
          <w:color w:val="000000"/>
        </w:rPr>
        <w:t>esteśmy dla dziecka autorytetem. Dziecko z kolei jest zachwycone</w:t>
      </w:r>
      <w:r w:rsidRPr="00F656A2">
        <w:rPr>
          <w:color w:val="000000"/>
        </w:rPr>
        <w:t xml:space="preserve"> tym, że cała uwaga mamy lub taty skupia się na nim. Na tym etapie nie ma jeszcze potrzeby, by dziecko uczyło się samodzielnie. Na razie są to tylko zabawy edukacyjne i dziecko zwykle traktuje je właśnie w charakterze przyjemności, a nie obowiązku.</w:t>
      </w:r>
    </w:p>
    <w:p w:rsidR="000B7C72" w:rsidRDefault="00F656A2" w:rsidP="009C3DDF">
      <w:pPr>
        <w:pStyle w:val="hyphenate"/>
        <w:shd w:val="clear" w:color="auto" w:fill="FFFFFF"/>
        <w:spacing w:before="270" w:beforeAutospacing="0" w:after="405" w:afterAutospacing="0" w:line="390" w:lineRule="atLeast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W</w:t>
      </w:r>
      <w:r w:rsidRPr="00F656A2">
        <w:rPr>
          <w:color w:val="000000"/>
        </w:rPr>
        <w:t xml:space="preserve"> pierw</w:t>
      </w:r>
      <w:r>
        <w:rPr>
          <w:color w:val="000000"/>
        </w:rPr>
        <w:t xml:space="preserve">szej klasie szkoły podstawowej </w:t>
      </w:r>
      <w:r w:rsidRPr="00F656A2">
        <w:rPr>
          <w:color w:val="000000"/>
        </w:rPr>
        <w:t xml:space="preserve">rozpoczyna się już prawdziwa, poważna edukacja. </w:t>
      </w:r>
      <w:r>
        <w:rPr>
          <w:color w:val="000000"/>
        </w:rPr>
        <w:t xml:space="preserve">Zadaniem rodzica </w:t>
      </w:r>
      <w:r w:rsidRPr="00F656A2">
        <w:rPr>
          <w:color w:val="000000"/>
        </w:rPr>
        <w:t xml:space="preserve">jest </w:t>
      </w:r>
      <w:r>
        <w:rPr>
          <w:color w:val="000000"/>
        </w:rPr>
        <w:t>wtedy wspieranie dziecka i mobilizowanie go</w:t>
      </w:r>
      <w:r w:rsidRPr="00F656A2">
        <w:rPr>
          <w:color w:val="000000"/>
        </w:rPr>
        <w:t xml:space="preserve"> do nauki</w:t>
      </w:r>
      <w:r>
        <w:rPr>
          <w:color w:val="000000"/>
        </w:rPr>
        <w:t xml:space="preserve">. </w:t>
      </w:r>
      <w:r w:rsidR="009C3DDF">
        <w:rPr>
          <w:color w:val="000000"/>
        </w:rPr>
        <w:t xml:space="preserve">      </w:t>
      </w:r>
      <w:r>
        <w:rPr>
          <w:color w:val="000000"/>
        </w:rPr>
        <w:t>W tym momencie zazwyczaj uczymy się z dziećmi, ich sukcesy</w:t>
      </w:r>
      <w:r w:rsidR="00D64D95">
        <w:rPr>
          <w:color w:val="000000"/>
        </w:rPr>
        <w:t xml:space="preserve"> i zaangażo</w:t>
      </w:r>
      <w:r>
        <w:rPr>
          <w:color w:val="000000"/>
        </w:rPr>
        <w:t>wanie dają nam ogromną satysfakcję.</w:t>
      </w:r>
    </w:p>
    <w:p w:rsidR="00F656A2" w:rsidRPr="00F656A2" w:rsidRDefault="000B7C72" w:rsidP="009C3DDF">
      <w:pPr>
        <w:pStyle w:val="hyphenate"/>
        <w:shd w:val="clear" w:color="auto" w:fill="FFFFFF"/>
        <w:spacing w:before="270" w:beforeAutospacing="0" w:after="405" w:afterAutospacing="0" w:line="390" w:lineRule="atLeast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Kłopoty </w:t>
      </w:r>
      <w:r w:rsidR="00F656A2" w:rsidRPr="00F656A2">
        <w:rPr>
          <w:color w:val="000000"/>
        </w:rPr>
        <w:t xml:space="preserve">zaczynają się zwykle wtedy, gdy dziecko pójdzie do czwartej klasy szkoły podstawowej. Wtedy zmienia się system nauczania – </w:t>
      </w:r>
      <w:r w:rsidR="00F656A2" w:rsidRPr="00F656A2">
        <w:t>od </w:t>
      </w:r>
      <w:hyperlink r:id="rId5" w:history="1">
        <w:r w:rsidR="00F656A2" w:rsidRPr="00F656A2">
          <w:rPr>
            <w:rStyle w:val="Hipercze"/>
            <w:color w:val="auto"/>
            <w:u w:val="none"/>
            <w:bdr w:val="none" w:sz="0" w:space="0" w:color="auto" w:frame="1"/>
          </w:rPr>
          <w:t>ucznia</w:t>
        </w:r>
      </w:hyperlink>
      <w:r w:rsidR="00F656A2" w:rsidRPr="00F656A2">
        <w:rPr>
          <w:color w:val="000000"/>
        </w:rPr>
        <w:t xml:space="preserve"> zaczyna się wymagać umiejętności samodzielnego zdobywania wiedzy i większej niezależności. Dodatkowo kończy się etap nauczania zintegrowanego i pojawiają się nowe przedmioty. Jeśli dziecko nie potrafi samo rozwiązywać zadań lub skupić się na czytaniu podręcznika, </w:t>
      </w:r>
      <w:r w:rsidR="00F656A2">
        <w:rPr>
          <w:color w:val="000000"/>
        </w:rPr>
        <w:t xml:space="preserve">pojawiają się </w:t>
      </w:r>
      <w:r w:rsidR="00F656A2" w:rsidRPr="00F656A2">
        <w:rPr>
          <w:color w:val="000000"/>
        </w:rPr>
        <w:t xml:space="preserve">problemy </w:t>
      </w:r>
      <w:r w:rsidR="00D64D95">
        <w:rPr>
          <w:color w:val="000000"/>
        </w:rPr>
        <w:t xml:space="preserve">      </w:t>
      </w:r>
      <w:r w:rsidR="00F656A2" w:rsidRPr="00F656A2">
        <w:rPr>
          <w:color w:val="000000"/>
        </w:rPr>
        <w:t>z nauką.</w:t>
      </w:r>
    </w:p>
    <w:p w:rsidR="00D64D95" w:rsidRDefault="00F656A2" w:rsidP="009C3DDF">
      <w:pPr>
        <w:pStyle w:val="hyphenate"/>
        <w:shd w:val="clear" w:color="auto" w:fill="FFFFFF"/>
        <w:spacing w:before="0" w:beforeAutospacing="0" w:after="0" w:afterAutospacing="0" w:line="390" w:lineRule="atLeast"/>
        <w:ind w:firstLine="708"/>
        <w:jc w:val="both"/>
        <w:textAlignment w:val="baseline"/>
        <w:rPr>
          <w:color w:val="000000"/>
        </w:rPr>
      </w:pPr>
      <w:hyperlink r:id="rId6" w:history="1">
        <w:r w:rsidRPr="00F656A2">
          <w:rPr>
            <w:rStyle w:val="Hipercze"/>
            <w:color w:val="auto"/>
            <w:u w:val="none"/>
            <w:bdr w:val="none" w:sz="0" w:space="0" w:color="auto" w:frame="1"/>
          </w:rPr>
          <w:t>Nauka</w:t>
        </w:r>
      </w:hyperlink>
      <w:r w:rsidRPr="00F656A2">
        <w:t> </w:t>
      </w:r>
      <w:r w:rsidRPr="00F656A2">
        <w:rPr>
          <w:color w:val="000000"/>
        </w:rPr>
        <w:t xml:space="preserve">samodzielnego odrabiania lekcji i przyswajania wiedzy musi odbywać się stopniowo. Nie możesz nagle powiedzieć dziecku: "Od dziś uczysz się sam". </w:t>
      </w:r>
      <w:r w:rsidR="00D64D95">
        <w:rPr>
          <w:color w:val="000000"/>
        </w:rPr>
        <w:t>Wielu rodziców kieruje wobec dzieci słowa „I</w:t>
      </w:r>
      <w:r>
        <w:rPr>
          <w:color w:val="000000"/>
        </w:rPr>
        <w:t>dź i się ucz</w:t>
      </w:r>
      <w:r w:rsidR="00D64D95">
        <w:rPr>
          <w:color w:val="000000"/>
        </w:rPr>
        <w:t>!</w:t>
      </w:r>
      <w:r>
        <w:rPr>
          <w:color w:val="000000"/>
        </w:rPr>
        <w:t>”</w:t>
      </w:r>
      <w:r w:rsidR="00D64D95">
        <w:rPr>
          <w:color w:val="000000"/>
        </w:rPr>
        <w:t xml:space="preserve">. Dziecko zamyka się w pokoju i usiłuje coś tworzyć samodzielnie, po czym zniechęcone przychodzi do rodzica lub rezygnuje </w:t>
      </w:r>
      <w:r w:rsidR="009C3DDF">
        <w:rPr>
          <w:color w:val="000000"/>
        </w:rPr>
        <w:t xml:space="preserve">                  </w:t>
      </w:r>
      <w:r w:rsidR="00D64D95">
        <w:rPr>
          <w:color w:val="000000"/>
        </w:rPr>
        <w:t>z wykonania zadania. Przyzwyczaja się do takiego stanu rzeczy i nie podejmuje prób samodzielnego rozwiązywania zadań</w:t>
      </w:r>
      <w:r w:rsidR="00F904B0">
        <w:rPr>
          <w:color w:val="000000"/>
        </w:rPr>
        <w:t xml:space="preserve">. Jest </w:t>
      </w:r>
      <w:r w:rsidR="00D64D95">
        <w:rPr>
          <w:color w:val="000000"/>
        </w:rPr>
        <w:t>przekonane, że i tak sobie nie poradzi</w:t>
      </w:r>
      <w:r w:rsidR="00F904B0">
        <w:rPr>
          <w:color w:val="000000"/>
        </w:rPr>
        <w:t xml:space="preserve">. Często </w:t>
      </w:r>
      <w:r w:rsidR="00D64D95">
        <w:rPr>
          <w:color w:val="000000"/>
        </w:rPr>
        <w:t xml:space="preserve"> </w:t>
      </w:r>
      <w:r w:rsidR="00F904B0">
        <w:rPr>
          <w:color w:val="000000"/>
        </w:rPr>
        <w:t>d</w:t>
      </w:r>
      <w:r w:rsidR="00D64D95">
        <w:rPr>
          <w:color w:val="000000"/>
        </w:rPr>
        <w:t xml:space="preserve">ziecko szuka pomocy w </w:t>
      </w:r>
      <w:proofErr w:type="spellStart"/>
      <w:r w:rsidR="00D64D95">
        <w:rPr>
          <w:color w:val="000000"/>
        </w:rPr>
        <w:t>internecie</w:t>
      </w:r>
      <w:proofErr w:type="spellEnd"/>
      <w:r w:rsidR="00D64D95">
        <w:rPr>
          <w:color w:val="000000"/>
        </w:rPr>
        <w:t xml:space="preserve"> lub odpisuje lekcje na korytarzu szkolnym. </w:t>
      </w:r>
    </w:p>
    <w:p w:rsidR="00F904B0" w:rsidRDefault="00D64D95" w:rsidP="009C3DDF">
      <w:pPr>
        <w:pStyle w:val="hyphenate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 Samodzielne zdobywanie wiedzy jest ważne tak więc:</w:t>
      </w:r>
      <w:r w:rsidR="00C547B5">
        <w:rPr>
          <w:color w:val="000000"/>
        </w:rPr>
        <w:t xml:space="preserve"> </w:t>
      </w:r>
    </w:p>
    <w:p w:rsidR="00D64D95" w:rsidRDefault="00F904B0" w:rsidP="009C3DDF">
      <w:pPr>
        <w:pStyle w:val="hyphenate"/>
        <w:numPr>
          <w:ilvl w:val="0"/>
          <w:numId w:val="2"/>
        </w:numPr>
        <w:shd w:val="clear" w:color="auto" w:fill="FFFFFF"/>
        <w:spacing w:before="0" w:beforeAutospacing="0" w:after="0" w:afterAutospacing="0" w:line="390" w:lineRule="atLeast"/>
        <w:ind w:left="0" w:firstLine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 </w:t>
      </w:r>
      <w:r w:rsidR="00D64D95">
        <w:rPr>
          <w:color w:val="000000"/>
        </w:rPr>
        <w:t>p</w:t>
      </w:r>
      <w:r w:rsidR="00F656A2" w:rsidRPr="00F656A2">
        <w:rPr>
          <w:color w:val="000000"/>
        </w:rPr>
        <w:t>oinformuj</w:t>
      </w:r>
      <w:r w:rsidR="00D64D95">
        <w:rPr>
          <w:color w:val="000000"/>
        </w:rPr>
        <w:t xml:space="preserve"> dziecko</w:t>
      </w:r>
      <w:r w:rsidR="00F656A2" w:rsidRPr="00F656A2">
        <w:rPr>
          <w:color w:val="000000"/>
        </w:rPr>
        <w:t xml:space="preserve">, że są to zadania, które powinien wykonywać samodzielnie, a ty możesz mu tylko wytłumaczyć, jeśli czegoś nie rozumie lub sprawdzić efekt końcowy. </w:t>
      </w:r>
      <w:r>
        <w:rPr>
          <w:color w:val="000000"/>
        </w:rPr>
        <w:t xml:space="preserve">          </w:t>
      </w:r>
      <w:r w:rsidR="00F656A2" w:rsidRPr="00F656A2">
        <w:rPr>
          <w:color w:val="000000"/>
        </w:rPr>
        <w:t xml:space="preserve">Z początku dziecko na pewno będzie protestować, przeciągać siedzenie nad książką </w:t>
      </w:r>
      <w:r>
        <w:rPr>
          <w:color w:val="000000"/>
        </w:rPr>
        <w:t xml:space="preserve">              </w:t>
      </w:r>
      <w:r w:rsidR="00F656A2" w:rsidRPr="00F656A2">
        <w:rPr>
          <w:color w:val="000000"/>
        </w:rPr>
        <w:t>w nieskończoność, odmawiać działania lub płakać. Wynika to z faktu, że nie chce stracić możliwości kontaktu z</w:t>
      </w:r>
      <w:r w:rsidR="00C547B5">
        <w:rPr>
          <w:color w:val="000000"/>
        </w:rPr>
        <w:t xml:space="preserve"> </w:t>
      </w:r>
      <w:r w:rsidR="00D64D95">
        <w:rPr>
          <w:color w:val="000000"/>
        </w:rPr>
        <w:t>rodzicem</w:t>
      </w:r>
      <w:r w:rsidR="00F656A2" w:rsidRPr="00F656A2">
        <w:rPr>
          <w:color w:val="000000"/>
        </w:rPr>
        <w:t xml:space="preserve">. Dlatego musisz mu wytłumaczyć, że na wykonanie zadania </w:t>
      </w:r>
      <w:r w:rsidR="00F656A2" w:rsidRPr="00F656A2">
        <w:rPr>
          <w:color w:val="000000"/>
        </w:rPr>
        <w:lastRenderedPageBreak/>
        <w:t xml:space="preserve">ma określony czas (możesz ustawić minutnik), a po odrobieniu wszystkich prac będziecie się razem bawić. </w:t>
      </w:r>
    </w:p>
    <w:p w:rsidR="00F904B0" w:rsidRDefault="00F656A2" w:rsidP="009C3DDF">
      <w:pPr>
        <w:pStyle w:val="hyphenate"/>
        <w:numPr>
          <w:ilvl w:val="0"/>
          <w:numId w:val="2"/>
        </w:numPr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color w:val="000000"/>
        </w:rPr>
      </w:pPr>
      <w:r w:rsidRPr="00F656A2">
        <w:rPr>
          <w:color w:val="000000"/>
        </w:rPr>
        <w:t>Zanim zostawisz dziecko z zadaniem do wykonania upewnij się, że rozumie zagadnienie. Pochwal je, gdy uda mu się je rozwiązać.</w:t>
      </w:r>
    </w:p>
    <w:p w:rsidR="00F656A2" w:rsidRPr="00F904B0" w:rsidRDefault="00F656A2" w:rsidP="009C3DDF">
      <w:pPr>
        <w:pStyle w:val="hyphenate"/>
        <w:numPr>
          <w:ilvl w:val="0"/>
          <w:numId w:val="2"/>
        </w:numPr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color w:val="000000"/>
        </w:rPr>
      </w:pPr>
      <w:r w:rsidRPr="00F904B0">
        <w:rPr>
          <w:color w:val="000000"/>
        </w:rPr>
        <w:t xml:space="preserve">Samodzielną naukę możecie rozpocząć od tych przedmiotów, które najbardziej lubi lub z którymi radzi sobie najlepiej. Gdy samodzielne rozwiązywanie zadań </w:t>
      </w:r>
      <w:r w:rsidR="009C3DDF">
        <w:rPr>
          <w:color w:val="000000"/>
        </w:rPr>
        <w:t xml:space="preserve">                 </w:t>
      </w:r>
      <w:r w:rsidRPr="00F904B0">
        <w:rPr>
          <w:color w:val="000000"/>
        </w:rPr>
        <w:t>z matematyki nie będzie już dla niego problemem, przejdźci</w:t>
      </w:r>
      <w:r w:rsidR="00C547B5" w:rsidRPr="00F904B0">
        <w:rPr>
          <w:color w:val="000000"/>
        </w:rPr>
        <w:t>e do tych przedmiotów, które przysparzają dziecku problemy</w:t>
      </w:r>
      <w:r w:rsidRPr="00F904B0">
        <w:rPr>
          <w:color w:val="000000"/>
        </w:rPr>
        <w:t>.</w:t>
      </w:r>
    </w:p>
    <w:p w:rsidR="00F904B0" w:rsidRDefault="00F656A2" w:rsidP="009C3DDF">
      <w:pPr>
        <w:pStyle w:val="hyphenate"/>
        <w:shd w:val="clear" w:color="auto" w:fill="FFFFFF"/>
        <w:spacing w:before="0" w:beforeAutospacing="0" w:after="0" w:afterAutospacing="0" w:line="390" w:lineRule="atLeast"/>
        <w:ind w:firstLine="360"/>
        <w:jc w:val="both"/>
        <w:textAlignment w:val="baseline"/>
        <w:rPr>
          <w:color w:val="000000"/>
        </w:rPr>
      </w:pPr>
      <w:r w:rsidRPr="00F656A2">
        <w:rPr>
          <w:color w:val="000000"/>
        </w:rPr>
        <w:t>Odrabianie </w:t>
      </w:r>
      <w:hyperlink r:id="rId7" w:history="1">
        <w:r w:rsidRPr="00C547B5">
          <w:rPr>
            <w:rStyle w:val="Hipercze"/>
            <w:color w:val="auto"/>
            <w:u w:val="none"/>
            <w:bdr w:val="none" w:sz="0" w:space="0" w:color="auto" w:frame="1"/>
          </w:rPr>
          <w:t>prac domowych</w:t>
        </w:r>
      </w:hyperlink>
      <w:r w:rsidRPr="00F656A2">
        <w:rPr>
          <w:color w:val="000000"/>
        </w:rPr>
        <w:t xml:space="preserve"> to jedno, a samodzielne powtarzanie materiału </w:t>
      </w:r>
      <w:r w:rsidR="009C3DDF">
        <w:rPr>
          <w:color w:val="000000"/>
        </w:rPr>
        <w:t xml:space="preserve">do </w:t>
      </w:r>
      <w:r w:rsidR="00C547B5">
        <w:rPr>
          <w:color w:val="000000"/>
        </w:rPr>
        <w:t>sprawdzianu to kolejny etap</w:t>
      </w:r>
      <w:r w:rsidRPr="00F656A2">
        <w:rPr>
          <w:color w:val="000000"/>
        </w:rPr>
        <w:t xml:space="preserve">. Tutaj musicie wspólnie z dzieckiem opracować najlepszy system. Obecnie większość podręczników na końcu każdego rozdziału ma pytania dotyczące materiału lub zadania do wykonania. </w:t>
      </w:r>
    </w:p>
    <w:p w:rsidR="00F904B0" w:rsidRDefault="00F904B0" w:rsidP="009C3DDF">
      <w:pPr>
        <w:pStyle w:val="hyphenate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ind w:left="709" w:hanging="283"/>
        <w:jc w:val="both"/>
        <w:textAlignment w:val="baseline"/>
        <w:rPr>
          <w:color w:val="000000"/>
        </w:rPr>
      </w:pPr>
      <w:r>
        <w:rPr>
          <w:color w:val="000000"/>
        </w:rPr>
        <w:t>Poproś</w:t>
      </w:r>
      <w:r w:rsidR="00F656A2" w:rsidRPr="00F656A2">
        <w:rPr>
          <w:color w:val="000000"/>
        </w:rPr>
        <w:t xml:space="preserve"> dziecko, by w skupieniu przeczytało </w:t>
      </w:r>
      <w:r>
        <w:rPr>
          <w:color w:val="000000"/>
        </w:rPr>
        <w:t>dany rozdział, a potem przepytaj</w:t>
      </w:r>
      <w:r w:rsidR="00F656A2" w:rsidRPr="00F656A2">
        <w:rPr>
          <w:color w:val="000000"/>
        </w:rPr>
        <w:t xml:space="preserve"> je. Jeśli dziecko ma problem z przedmiotami ścisłymi, spróbuj wy</w:t>
      </w:r>
      <w:r w:rsidR="00951CE4">
        <w:rPr>
          <w:color w:val="000000"/>
        </w:rPr>
        <w:t>tłumaczyć mu zagad</w:t>
      </w:r>
      <w:r w:rsidR="00F656A2" w:rsidRPr="00F656A2">
        <w:rPr>
          <w:color w:val="000000"/>
        </w:rPr>
        <w:t>nienia, których nie rozumie, a następnie poproś, by samodzielnie rozwiązało kilka zadań. Spra</w:t>
      </w:r>
      <w:r w:rsidR="00C547B5">
        <w:rPr>
          <w:color w:val="000000"/>
        </w:rPr>
        <w:t xml:space="preserve">wdź, czy wykonało je poprawnie </w:t>
      </w:r>
      <w:r w:rsidR="00F656A2" w:rsidRPr="00F656A2">
        <w:rPr>
          <w:color w:val="000000"/>
        </w:rPr>
        <w:t>, jeśli nadal czegoś nie rozumie, tłumacz do skutku.</w:t>
      </w:r>
    </w:p>
    <w:p w:rsidR="00F904B0" w:rsidRPr="00F904B0" w:rsidRDefault="00F904B0" w:rsidP="009C3DDF">
      <w:pPr>
        <w:pStyle w:val="hyphenate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ind w:left="709" w:hanging="283"/>
        <w:jc w:val="both"/>
        <w:textAlignment w:val="baseline"/>
        <w:rPr>
          <w:color w:val="000000"/>
        </w:rPr>
      </w:pPr>
      <w:r w:rsidRPr="00F904B0">
        <w:rPr>
          <w:color w:val="000000"/>
        </w:rPr>
        <w:t>Nastaw</w:t>
      </w:r>
      <w:r>
        <w:rPr>
          <w:color w:val="000000"/>
        </w:rPr>
        <w:t xml:space="preserve">iaj </w:t>
      </w:r>
      <w:r w:rsidR="00C547B5" w:rsidRPr="00F904B0">
        <w:rPr>
          <w:color w:val="000000"/>
          <w:shd w:val="clear" w:color="auto" w:fill="FFFFFF"/>
        </w:rPr>
        <w:t xml:space="preserve">dziecko do nauki w sposób pozytywny. </w:t>
      </w:r>
      <w:r>
        <w:rPr>
          <w:color w:val="000000"/>
          <w:shd w:val="clear" w:color="auto" w:fill="FFFFFF"/>
        </w:rPr>
        <w:t>Pokaż</w:t>
      </w:r>
      <w:r w:rsidRPr="00F904B0">
        <w:rPr>
          <w:color w:val="000000"/>
          <w:shd w:val="clear" w:color="auto" w:fill="FFFFFF"/>
        </w:rPr>
        <w:t xml:space="preserve"> dziecku, że nauka może być twórcza i ciekawa. </w:t>
      </w:r>
    </w:p>
    <w:p w:rsidR="00F904B0" w:rsidRPr="00F904B0" w:rsidRDefault="00F904B0" w:rsidP="009C3DDF">
      <w:pPr>
        <w:pStyle w:val="hyphenate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ind w:left="709" w:hanging="283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Pomóż</w:t>
      </w:r>
      <w:r w:rsidR="00C547B5" w:rsidRPr="00F904B0">
        <w:rPr>
          <w:color w:val="000000"/>
          <w:shd w:val="clear" w:color="auto" w:fill="FFFFFF"/>
        </w:rPr>
        <w:t xml:space="preserve"> stworzyć </w:t>
      </w:r>
      <w:r>
        <w:rPr>
          <w:color w:val="000000"/>
          <w:shd w:val="clear" w:color="auto" w:fill="FFFFFF"/>
        </w:rPr>
        <w:t xml:space="preserve"> mu własny </w:t>
      </w:r>
      <w:r w:rsidR="00C547B5" w:rsidRPr="00F904B0">
        <w:rPr>
          <w:color w:val="000000"/>
          <w:shd w:val="clear" w:color="auto" w:fill="FFFFFF"/>
        </w:rPr>
        <w:t xml:space="preserve">plan działania. Dzięki temu nauka będzie skuteczniejsza, a maluch bardziej pewny siebie. </w:t>
      </w:r>
    </w:p>
    <w:p w:rsidR="00C547B5" w:rsidRPr="00F904B0" w:rsidRDefault="00F904B0" w:rsidP="009C3DDF">
      <w:pPr>
        <w:pStyle w:val="hyphenate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ind w:left="709" w:hanging="283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Wspieraj</w:t>
      </w:r>
      <w:r w:rsidR="00C547B5" w:rsidRPr="00F904B0">
        <w:rPr>
          <w:color w:val="000000"/>
          <w:shd w:val="clear" w:color="auto" w:fill="FFFFFF"/>
        </w:rPr>
        <w:t xml:space="preserve"> choćby najmnie</w:t>
      </w:r>
      <w:r>
        <w:rPr>
          <w:color w:val="000000"/>
          <w:shd w:val="clear" w:color="auto" w:fill="FFFFFF"/>
        </w:rPr>
        <w:t>jszy sukces dziecka i doceniaj</w:t>
      </w:r>
      <w:r w:rsidR="00C547B5" w:rsidRPr="00F904B0">
        <w:rPr>
          <w:color w:val="000000"/>
          <w:shd w:val="clear" w:color="auto" w:fill="FFFFFF"/>
        </w:rPr>
        <w:t xml:space="preserve"> jego starania. To z pewnością da mu większą motywację do działania. Zestresowany i pozbawiony pewności siebie</w:t>
      </w:r>
      <w:r>
        <w:rPr>
          <w:color w:val="000000"/>
          <w:shd w:val="clear" w:color="auto" w:fill="FFFFFF"/>
        </w:rPr>
        <w:t xml:space="preserve"> uczeń jest </w:t>
      </w:r>
      <w:r w:rsidR="00C547B5" w:rsidRPr="00F904B0">
        <w:rPr>
          <w:color w:val="000000"/>
          <w:shd w:val="clear" w:color="auto" w:fill="FFFFFF"/>
        </w:rPr>
        <w:t xml:space="preserve">zniechęcony i </w:t>
      </w:r>
      <w:r>
        <w:rPr>
          <w:color w:val="000000"/>
          <w:shd w:val="clear" w:color="auto" w:fill="FFFFFF"/>
        </w:rPr>
        <w:t>brakuje</w:t>
      </w:r>
      <w:r w:rsidR="00C547B5" w:rsidRPr="00F904B0">
        <w:rPr>
          <w:color w:val="000000"/>
          <w:shd w:val="clear" w:color="auto" w:fill="FFFFFF"/>
        </w:rPr>
        <w:t xml:space="preserve"> mu chęci do nauki.</w:t>
      </w:r>
    </w:p>
    <w:p w:rsidR="00F904B0" w:rsidRPr="00F904B0" w:rsidRDefault="00F904B0" w:rsidP="009C3DDF">
      <w:pPr>
        <w:pStyle w:val="hyphenate"/>
        <w:shd w:val="clear" w:color="auto" w:fill="FFFFFF"/>
        <w:spacing w:before="0" w:beforeAutospacing="0" w:after="0" w:afterAutospacing="0" w:line="390" w:lineRule="atLeast"/>
        <w:ind w:left="709"/>
        <w:jc w:val="both"/>
        <w:textAlignment w:val="baseline"/>
        <w:rPr>
          <w:color w:val="000000"/>
        </w:rPr>
      </w:pPr>
    </w:p>
    <w:p w:rsidR="00F904B0" w:rsidRDefault="00F656A2" w:rsidP="009C3DDF">
      <w:pPr>
        <w:jc w:val="both"/>
        <w:rPr>
          <w:rFonts w:ascii="Times New Roman" w:hAnsi="Times New Roman" w:cs="Times New Roman"/>
          <w:sz w:val="24"/>
          <w:szCs w:val="24"/>
        </w:rPr>
      </w:pPr>
      <w:r w:rsidRPr="00F656A2">
        <w:rPr>
          <w:rFonts w:ascii="Times New Roman" w:hAnsi="Times New Roman" w:cs="Times New Roman"/>
          <w:sz w:val="24"/>
          <w:szCs w:val="24"/>
        </w:rPr>
        <w:t xml:space="preserve">Samodzielnej nauce dziecka nie sprzyja siedzenie z nim w tym samym pokoju, zaglądanie mu przez ramię i poprawianie, gdy tylko zrobi błąd. </w:t>
      </w:r>
    </w:p>
    <w:p w:rsidR="00F904B0" w:rsidRDefault="00F904B0" w:rsidP="009C3DDF">
      <w:pPr>
        <w:pStyle w:val="Akapitzlist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Najlepiej pozostaw</w:t>
      </w:r>
      <w:r w:rsidR="00F656A2" w:rsidRPr="00F904B0">
        <w:rPr>
          <w:rFonts w:ascii="Times New Roman" w:hAnsi="Times New Roman" w:cs="Times New Roman"/>
          <w:sz w:val="24"/>
          <w:szCs w:val="24"/>
        </w:rPr>
        <w:t xml:space="preserve"> </w:t>
      </w:r>
      <w:r w:rsidR="00C547B5" w:rsidRPr="00F90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C547B5" w:rsidRPr="00F904B0">
        <w:rPr>
          <w:rFonts w:ascii="Times New Roman" w:hAnsi="Times New Roman" w:cs="Times New Roman"/>
          <w:sz w:val="24"/>
          <w:szCs w:val="24"/>
        </w:rPr>
        <w:t>same</w:t>
      </w:r>
      <w:r w:rsidR="00F656A2" w:rsidRPr="00F904B0">
        <w:rPr>
          <w:rFonts w:ascii="Times New Roman" w:hAnsi="Times New Roman" w:cs="Times New Roman"/>
          <w:sz w:val="24"/>
          <w:szCs w:val="24"/>
        </w:rPr>
        <w:t>, by wykonał</w:t>
      </w:r>
      <w:r w:rsidR="00C547B5" w:rsidRPr="00F904B0">
        <w:rPr>
          <w:rFonts w:ascii="Times New Roman" w:hAnsi="Times New Roman" w:cs="Times New Roman"/>
          <w:sz w:val="24"/>
          <w:szCs w:val="24"/>
        </w:rPr>
        <w:t>o</w:t>
      </w:r>
      <w:r w:rsidR="00F656A2" w:rsidRPr="00F904B0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adanie i dopiero wtedy sprawdź</w:t>
      </w:r>
      <w:r w:rsidR="00F656A2" w:rsidRPr="00F904B0">
        <w:rPr>
          <w:rFonts w:ascii="Times New Roman" w:hAnsi="Times New Roman" w:cs="Times New Roman"/>
          <w:sz w:val="24"/>
          <w:szCs w:val="24"/>
        </w:rPr>
        <w:t xml:space="preserve">, czy zrobiło je poprawnie. </w:t>
      </w:r>
    </w:p>
    <w:p w:rsidR="00951CE4" w:rsidRDefault="00F656A2" w:rsidP="009C3DDF">
      <w:pPr>
        <w:pStyle w:val="Akapitzlist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904B0">
        <w:rPr>
          <w:rFonts w:ascii="Times New Roman" w:hAnsi="Times New Roman" w:cs="Times New Roman"/>
          <w:sz w:val="24"/>
          <w:szCs w:val="24"/>
        </w:rPr>
        <w:t>Nie krzycz, jeśli coś mu nie wychodzi, nie narzucaj własnego zdania (na przykład podczas pisania wypracowań), za to nagradzaj wszelkie przejawy samodzielności</w:t>
      </w:r>
      <w:r w:rsidR="009C3DD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904B0">
        <w:rPr>
          <w:rFonts w:ascii="Times New Roman" w:hAnsi="Times New Roman" w:cs="Times New Roman"/>
          <w:sz w:val="24"/>
          <w:szCs w:val="24"/>
        </w:rPr>
        <w:t xml:space="preserve"> i entuzjazmu.</w:t>
      </w:r>
    </w:p>
    <w:p w:rsidR="00951CE4" w:rsidRPr="00951CE4" w:rsidRDefault="00951CE4" w:rsidP="009C3DDF">
      <w:pPr>
        <w:pStyle w:val="Akapitzlist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51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Nie pozwalaj dziecku w trakcie nauki oglądać telewizji czy bawić się. Jego uwaga powinna być skupiona tylko na jednej rzeczy. </w:t>
      </w:r>
    </w:p>
    <w:p w:rsidR="00C547B5" w:rsidRPr="00C547B5" w:rsidRDefault="00F656A2" w:rsidP="009C3DDF">
      <w:pPr>
        <w:pStyle w:val="hyphenate"/>
        <w:shd w:val="clear" w:color="auto" w:fill="FFFFFF"/>
        <w:spacing w:before="270" w:beforeAutospacing="0" w:after="405" w:afterAutospacing="0" w:line="390" w:lineRule="atLeast"/>
        <w:ind w:firstLine="708"/>
        <w:jc w:val="both"/>
        <w:textAlignment w:val="baseline"/>
        <w:rPr>
          <w:color w:val="000000"/>
        </w:rPr>
      </w:pPr>
      <w:r w:rsidRPr="00F656A2">
        <w:rPr>
          <w:color w:val="000000"/>
        </w:rPr>
        <w:t xml:space="preserve">Nauczenie dziecka samodzielnej nauki to trudna i żmudna praca, ale zawsze się opłaca. Nawet jeśli przez to oceny małego ucznia będą </w:t>
      </w:r>
      <w:r w:rsidR="00F904B0">
        <w:rPr>
          <w:color w:val="000000"/>
        </w:rPr>
        <w:t xml:space="preserve">początkowo nieco </w:t>
      </w:r>
      <w:r w:rsidRPr="00F656A2">
        <w:rPr>
          <w:color w:val="000000"/>
        </w:rPr>
        <w:t>niższe</w:t>
      </w:r>
      <w:r w:rsidR="00951CE4">
        <w:rPr>
          <w:color w:val="000000"/>
        </w:rPr>
        <w:t>,</w:t>
      </w:r>
      <w:r w:rsidR="009C3DDF">
        <w:rPr>
          <w:color w:val="000000"/>
        </w:rPr>
        <w:t xml:space="preserve"> niż  w </w:t>
      </w:r>
      <w:proofErr w:type="spellStart"/>
      <w:r w:rsidRPr="00F656A2">
        <w:rPr>
          <w:color w:val="000000"/>
        </w:rPr>
        <w:t>cza</w:t>
      </w:r>
      <w:r w:rsidR="009C3DDF">
        <w:rPr>
          <w:color w:val="000000"/>
        </w:rPr>
        <w:t>-</w:t>
      </w:r>
      <w:r w:rsidRPr="00F656A2">
        <w:rPr>
          <w:color w:val="000000"/>
        </w:rPr>
        <w:lastRenderedPageBreak/>
        <w:t>sach</w:t>
      </w:r>
      <w:proofErr w:type="spellEnd"/>
      <w:r w:rsidRPr="00F656A2">
        <w:rPr>
          <w:color w:val="000000"/>
        </w:rPr>
        <w:t xml:space="preserve">, gdy uczyliście się wspólnie, nie jest to powodem do </w:t>
      </w:r>
      <w:r w:rsidR="00951CE4">
        <w:rPr>
          <w:color w:val="000000"/>
        </w:rPr>
        <w:t>niepokoju. Najważniejszy jest</w:t>
      </w:r>
      <w:r w:rsidRPr="00F656A2">
        <w:rPr>
          <w:color w:val="000000"/>
        </w:rPr>
        <w:t xml:space="preserve"> efekt końcowy – a </w:t>
      </w:r>
      <w:r w:rsidR="00F904B0" w:rsidRPr="00F656A2">
        <w:rPr>
          <w:color w:val="000000"/>
        </w:rPr>
        <w:t xml:space="preserve"> </w:t>
      </w:r>
      <w:r w:rsidRPr="00F656A2">
        <w:rPr>
          <w:color w:val="000000"/>
        </w:rPr>
        <w:t>celem jest, by dziecko potrafiło sobie poradzić w sz</w:t>
      </w:r>
      <w:r w:rsidR="00F17BFC">
        <w:rPr>
          <w:color w:val="000000"/>
        </w:rPr>
        <w:t xml:space="preserve">kole, by stało się samodzielne, </w:t>
      </w:r>
      <w:r w:rsidRPr="00F656A2">
        <w:rPr>
          <w:color w:val="000000"/>
        </w:rPr>
        <w:t xml:space="preserve"> umiało </w:t>
      </w:r>
      <w:r w:rsidR="00F17BFC">
        <w:rPr>
          <w:color w:val="000000"/>
        </w:rPr>
        <w:t xml:space="preserve">i chciało </w:t>
      </w:r>
      <w:r w:rsidRPr="00F656A2">
        <w:rPr>
          <w:color w:val="000000"/>
        </w:rPr>
        <w:t>zdobywać wiedzę.</w:t>
      </w:r>
    </w:p>
    <w:p w:rsidR="00951CE4" w:rsidRPr="00951CE4" w:rsidRDefault="000C26AD" w:rsidP="00951CE4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0C26AD">
        <w:rPr>
          <w:lang w:eastAsia="pl-PL"/>
        </w:rPr>
        <w:t> </w:t>
      </w:r>
      <w:r w:rsidRPr="000C26AD">
        <w:rPr>
          <w:lang w:eastAsia="pl-PL"/>
        </w:rPr>
        <w:br/>
      </w:r>
      <w:r w:rsidRPr="00951CE4">
        <w:rPr>
          <w:bCs/>
          <w:lang w:eastAsia="pl-PL"/>
        </w:rPr>
        <w:t>LITERATURA</w:t>
      </w:r>
      <w:r w:rsidRPr="000C26AD">
        <w:rPr>
          <w:bCs/>
          <w:lang w:eastAsia="pl-PL"/>
        </w:rPr>
        <w:br/>
      </w:r>
      <w:proofErr w:type="spellStart"/>
      <w:r w:rsidRPr="00951CE4">
        <w:rPr>
          <w:rFonts w:ascii="Times New Roman" w:hAnsi="Times New Roman" w:cs="Times New Roman"/>
          <w:sz w:val="24"/>
          <w:szCs w:val="24"/>
          <w:lang w:eastAsia="pl-PL"/>
        </w:rPr>
        <w:t>Arends</w:t>
      </w:r>
      <w:proofErr w:type="spellEnd"/>
      <w:r w:rsidRPr="00951CE4">
        <w:rPr>
          <w:rFonts w:ascii="Times New Roman" w:hAnsi="Times New Roman" w:cs="Times New Roman"/>
          <w:sz w:val="24"/>
          <w:szCs w:val="24"/>
          <w:lang w:eastAsia="pl-PL"/>
        </w:rPr>
        <w:t xml:space="preserve"> R. I., </w:t>
      </w:r>
      <w:r w:rsidRPr="00951CE4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Uczymy się naucza</w:t>
      </w:r>
      <w:r w:rsidRPr="00951CE4">
        <w:rPr>
          <w:rFonts w:ascii="Times New Roman" w:hAnsi="Times New Roman" w:cs="Times New Roman"/>
          <w:sz w:val="24"/>
          <w:szCs w:val="24"/>
          <w:lang w:eastAsia="pl-PL"/>
        </w:rPr>
        <w:t>ć, Warszawa 1994.</w:t>
      </w:r>
    </w:p>
    <w:p w:rsidR="00951CE4" w:rsidRPr="00951CE4" w:rsidRDefault="00951CE4" w:rsidP="00951CE4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951CE4">
        <w:rPr>
          <w:rFonts w:ascii="Times New Roman" w:hAnsi="Times New Roman" w:cs="Times New Roman"/>
          <w:sz w:val="24"/>
          <w:szCs w:val="24"/>
          <w:lang w:eastAsia="pl-PL"/>
        </w:rPr>
        <w:t xml:space="preserve">Faber A., E. </w:t>
      </w:r>
      <w:proofErr w:type="spellStart"/>
      <w:r w:rsidRPr="00951CE4">
        <w:rPr>
          <w:rFonts w:ascii="Times New Roman" w:hAnsi="Times New Roman" w:cs="Times New Roman"/>
          <w:sz w:val="24"/>
          <w:szCs w:val="24"/>
          <w:lang w:eastAsia="pl-PL"/>
        </w:rPr>
        <w:t>Mazlish</w:t>
      </w:r>
      <w:proofErr w:type="spellEnd"/>
      <w:r w:rsidRPr="00951CE4">
        <w:rPr>
          <w:rFonts w:ascii="Times New Roman" w:hAnsi="Times New Roman" w:cs="Times New Roman"/>
          <w:sz w:val="24"/>
          <w:szCs w:val="24"/>
          <w:lang w:eastAsia="pl-PL"/>
        </w:rPr>
        <w:t xml:space="preserve">., </w:t>
      </w:r>
      <w:r w:rsidRPr="00951CE4">
        <w:rPr>
          <w:rFonts w:ascii="Times New Roman" w:hAnsi="Times New Roman" w:cs="Times New Roman"/>
          <w:i/>
          <w:sz w:val="24"/>
          <w:szCs w:val="24"/>
          <w:lang w:eastAsia="pl-PL"/>
        </w:rPr>
        <w:t>Jak mówić, żeby dzieci się uczyły w domu i w szkole</w:t>
      </w:r>
      <w:r w:rsidRPr="00951CE4">
        <w:rPr>
          <w:rFonts w:ascii="Times New Roman" w:hAnsi="Times New Roman" w:cs="Times New Roman"/>
          <w:sz w:val="24"/>
          <w:szCs w:val="24"/>
          <w:lang w:eastAsia="pl-PL"/>
        </w:rPr>
        <w:t>”, Poznań 1996.</w:t>
      </w:r>
    </w:p>
    <w:p w:rsidR="00FA08CC" w:rsidRDefault="00951CE4" w:rsidP="00FA08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951CE4">
        <w:rPr>
          <w:rFonts w:ascii="Times New Roman" w:hAnsi="Times New Roman" w:cs="Times New Roman"/>
          <w:sz w:val="24"/>
          <w:szCs w:val="24"/>
          <w:lang w:eastAsia="pl-PL"/>
        </w:rPr>
        <w:t xml:space="preserve">Green </w:t>
      </w:r>
      <w:r w:rsidR="00FA08CC">
        <w:rPr>
          <w:rFonts w:ascii="Times New Roman" w:hAnsi="Times New Roman" w:cs="Times New Roman"/>
          <w:sz w:val="24"/>
          <w:szCs w:val="24"/>
          <w:lang w:eastAsia="pl-PL"/>
        </w:rPr>
        <w:t>G</w:t>
      </w:r>
      <w:r w:rsidRPr="00951CE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FA08CC">
        <w:rPr>
          <w:rFonts w:ascii="Times New Roman" w:hAnsi="Times New Roman" w:cs="Times New Roman"/>
          <w:sz w:val="24"/>
          <w:szCs w:val="24"/>
          <w:lang w:eastAsia="pl-PL"/>
        </w:rPr>
        <w:t>W.</w:t>
      </w:r>
      <w:r w:rsidRPr="00951CE4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Pr="00951CE4">
        <w:rPr>
          <w:rFonts w:ascii="Times New Roman" w:hAnsi="Times New Roman" w:cs="Times New Roman"/>
          <w:i/>
          <w:sz w:val="24"/>
          <w:szCs w:val="24"/>
          <w:lang w:eastAsia="pl-PL"/>
        </w:rPr>
        <w:t>Jak pomagać dziecku w nauce</w:t>
      </w:r>
      <w:r w:rsidRPr="00951CE4">
        <w:rPr>
          <w:rFonts w:ascii="Times New Roman" w:hAnsi="Times New Roman" w:cs="Times New Roman"/>
          <w:sz w:val="24"/>
          <w:szCs w:val="24"/>
          <w:lang w:eastAsia="pl-PL"/>
        </w:rPr>
        <w:t>, Warszawa 1997</w:t>
      </w:r>
    </w:p>
    <w:p w:rsidR="00FA08CC" w:rsidRPr="00951CE4" w:rsidRDefault="00FA08CC" w:rsidP="00FA08C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951C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Stipek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D,</w:t>
      </w:r>
      <w:r w:rsidRPr="00FA08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951C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K., </w:t>
      </w:r>
      <w:r w:rsidRPr="00951C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Jak nakłonić dziecko do nauki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51C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Warszawa 2002</w:t>
      </w:r>
    </w:p>
    <w:p w:rsidR="00951CE4" w:rsidRPr="00951CE4" w:rsidRDefault="00951CE4" w:rsidP="00951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51CE4" w:rsidRDefault="00951CE4" w:rsidP="00813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51CE4" w:rsidRPr="00951CE4" w:rsidRDefault="00951CE4" w:rsidP="00951C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l-PL"/>
        </w:rPr>
      </w:pPr>
      <w:r w:rsidRPr="00951CE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l-PL"/>
        </w:rPr>
        <w:t> </w:t>
      </w:r>
    </w:p>
    <w:p w:rsidR="00951CE4" w:rsidRPr="00951CE4" w:rsidRDefault="00951CE4" w:rsidP="00951CE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C26AD" w:rsidRPr="00813934" w:rsidRDefault="000C26AD" w:rsidP="00813934">
      <w:pPr>
        <w:rPr>
          <w:rFonts w:ascii="Times New Roman" w:hAnsi="Times New Roman" w:cs="Times New Roman"/>
          <w:sz w:val="24"/>
          <w:szCs w:val="24"/>
        </w:rPr>
      </w:pPr>
    </w:p>
    <w:sectPr w:rsidR="000C26AD" w:rsidRPr="00813934" w:rsidSect="00846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4597"/>
    <w:multiLevelType w:val="hybridMultilevel"/>
    <w:tmpl w:val="01E2A15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177673"/>
    <w:multiLevelType w:val="multilevel"/>
    <w:tmpl w:val="FF7E20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42B977F8"/>
    <w:multiLevelType w:val="multilevel"/>
    <w:tmpl w:val="8244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60195A"/>
    <w:multiLevelType w:val="hybridMultilevel"/>
    <w:tmpl w:val="FA6E0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994CBF"/>
    <w:multiLevelType w:val="hybridMultilevel"/>
    <w:tmpl w:val="1F44D02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2523"/>
    <w:rsid w:val="000B7C72"/>
    <w:rsid w:val="000C26AD"/>
    <w:rsid w:val="004E2523"/>
    <w:rsid w:val="006C6E5A"/>
    <w:rsid w:val="00813934"/>
    <w:rsid w:val="008460FE"/>
    <w:rsid w:val="00951CE4"/>
    <w:rsid w:val="009C3DDF"/>
    <w:rsid w:val="00BE1FE9"/>
    <w:rsid w:val="00C547B5"/>
    <w:rsid w:val="00D64D95"/>
    <w:rsid w:val="00DB7B11"/>
    <w:rsid w:val="00F17BFC"/>
    <w:rsid w:val="00F656A2"/>
    <w:rsid w:val="00F904B0"/>
    <w:rsid w:val="00F96F7F"/>
    <w:rsid w:val="00FA0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0FE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56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4E25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E252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0C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C26A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0C26AD"/>
    <w:rPr>
      <w:color w:val="0000FF"/>
      <w:u w:val="single"/>
    </w:rPr>
  </w:style>
  <w:style w:type="paragraph" w:customStyle="1" w:styleId="author">
    <w:name w:val="author"/>
    <w:basedOn w:val="Normalny"/>
    <w:rsid w:val="000C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26A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5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yphenate">
    <w:name w:val="hyphenate"/>
    <w:basedOn w:val="Normalny"/>
    <w:rsid w:val="00F65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tle">
    <w:name w:val="title"/>
    <w:basedOn w:val="Normalny"/>
    <w:rsid w:val="00F65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6A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04B0"/>
    <w:pPr>
      <w:ind w:left="720"/>
      <w:contextualSpacing/>
    </w:pPr>
  </w:style>
  <w:style w:type="paragraph" w:styleId="Bezodstpw">
    <w:name w:val="No Spacing"/>
    <w:uiPriority w:val="1"/>
    <w:qFormat/>
    <w:rsid w:val="00951C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1769">
          <w:marLeft w:val="30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3182">
          <w:marLeft w:val="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obieta.onet.pl/dziecko/starsze-dziecko/czy-zadawane-w-szkole-prace-domowe-musza-byc-rodzinnym-polem-bitwy/wpgh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bieta.onet.pl/dziecko/nauka-jezyka-od-kolyski/f0w5d" TargetMode="External"/><Relationship Id="rId5" Type="http://schemas.openxmlformats.org/officeDocument/2006/relationships/hyperlink" Target="http://kobieta.onet.pl/dziecko/male-dziecko/co-zrobic-by-uczen-dobrze-zapamietal-material/t5rg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795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Ina</cp:lastModifiedBy>
  <cp:revision>6</cp:revision>
  <dcterms:created xsi:type="dcterms:W3CDTF">2018-02-26T21:36:00Z</dcterms:created>
  <dcterms:modified xsi:type="dcterms:W3CDTF">2018-02-26T23:53:00Z</dcterms:modified>
</cp:coreProperties>
</file>